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widowControl w:val="0"/>
        <w:spacing w:line="240" w:lineRule="auto"/>
        <w:jc w:val="center"/>
        <w:rPr>
          <w:sz w:val="36"/>
          <w:szCs w:val="36"/>
        </w:rPr>
      </w:pPr>
      <w:r w:rsidDel="00000000" w:rsidR="00000000" w:rsidRPr="00000000">
        <w:rPr>
          <w:sz w:val="36"/>
          <w:szCs w:val="36"/>
          <w:rtl w:val="0"/>
        </w:rPr>
        <w:t xml:space="preserve">Before Care &amp; After Care Enrollment</w:t>
      </w:r>
      <w:r w:rsidDel="00000000" w:rsidR="00000000" w:rsidRPr="00000000">
        <w:rPr>
          <w:rtl w:val="0"/>
        </w:rPr>
      </w:r>
    </w:p>
    <w:p w:rsidR="00000000" w:rsidDel="00000000" w:rsidP="00000000" w:rsidRDefault="00000000" w:rsidRPr="00000000" w14:paraId="00000002">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03">
      <w:pPr>
        <w:pageBreakBefore w:val="0"/>
        <w:widowControl w:val="0"/>
        <w:pBdr>
          <w:top w:color="000000" w:space="1" w:sz="4" w:val="single"/>
          <w:left w:color="000000" w:space="4" w:sz="4" w:val="single"/>
          <w:bottom w:color="000000" w:space="1" w:sz="4" w:val="single"/>
          <w:right w:color="000000" w:space="15" w:sz="4" w:val="single"/>
        </w:pBdr>
        <w:spacing w:line="240" w:lineRule="auto"/>
        <w:rPr>
          <w:sz w:val="24"/>
          <w:szCs w:val="24"/>
        </w:rPr>
      </w:pPr>
      <w:r w:rsidDel="00000000" w:rsidR="00000000" w:rsidRPr="00000000">
        <w:rPr>
          <w:rtl w:val="0"/>
        </w:rPr>
      </w:r>
    </w:p>
    <w:p w:rsidR="00000000" w:rsidDel="00000000" w:rsidP="00000000" w:rsidRDefault="00000000" w:rsidRPr="00000000" w14:paraId="00000004">
      <w:pPr>
        <w:pageBreakBefore w:val="0"/>
        <w:widowControl w:val="0"/>
        <w:pBdr>
          <w:top w:color="000000" w:space="1" w:sz="4" w:val="single"/>
          <w:left w:color="000000" w:space="4" w:sz="4" w:val="single"/>
          <w:bottom w:color="000000" w:space="1" w:sz="4" w:val="single"/>
          <w:right w:color="000000" w:space="15" w:sz="4" w:val="single"/>
        </w:pBdr>
        <w:spacing w:line="240" w:lineRule="auto"/>
        <w:rPr>
          <w:sz w:val="24"/>
          <w:szCs w:val="24"/>
        </w:rPr>
      </w:pPr>
      <w:r w:rsidDel="00000000" w:rsidR="00000000" w:rsidRPr="00000000">
        <w:rPr>
          <w:sz w:val="24"/>
          <w:szCs w:val="24"/>
          <w:rtl w:val="0"/>
        </w:rPr>
        <w:t xml:space="preserve">Student Name _________________________________________________________</w:t>
      </w:r>
    </w:p>
    <w:p w:rsidR="00000000" w:rsidDel="00000000" w:rsidP="00000000" w:rsidRDefault="00000000" w:rsidRPr="00000000" w14:paraId="00000005">
      <w:pPr>
        <w:pageBreakBefore w:val="0"/>
        <w:widowControl w:val="0"/>
        <w:pBdr>
          <w:top w:color="000000" w:space="1" w:sz="4" w:val="single"/>
          <w:left w:color="000000" w:space="4" w:sz="4" w:val="single"/>
          <w:bottom w:color="000000" w:space="1" w:sz="4" w:val="single"/>
          <w:right w:color="000000" w:space="15" w:sz="4" w:val="single"/>
        </w:pBdr>
        <w:spacing w:line="240" w:lineRule="auto"/>
        <w:rPr>
          <w:i w:val="1"/>
          <w:sz w:val="16"/>
          <w:szCs w:val="16"/>
        </w:rPr>
      </w:pPr>
      <w:r w:rsidDel="00000000" w:rsidR="00000000" w:rsidRPr="00000000">
        <w:rPr>
          <w:i w:val="1"/>
          <w:sz w:val="16"/>
          <w:szCs w:val="16"/>
          <w:rtl w:val="0"/>
        </w:rPr>
        <w:t xml:space="preserve">(Please Print)</w:t>
      </w:r>
    </w:p>
    <w:p w:rsidR="00000000" w:rsidDel="00000000" w:rsidP="00000000" w:rsidRDefault="00000000" w:rsidRPr="00000000" w14:paraId="00000006">
      <w:pPr>
        <w:pageBreakBefore w:val="0"/>
        <w:widowControl w:val="0"/>
        <w:pBdr>
          <w:top w:color="000000" w:space="1" w:sz="4" w:val="single"/>
          <w:left w:color="000000" w:space="4" w:sz="4" w:val="single"/>
          <w:bottom w:color="000000" w:space="1" w:sz="4" w:val="single"/>
          <w:right w:color="000000" w:space="15" w:sz="4" w:val="single"/>
        </w:pBdr>
        <w:spacing w:line="240" w:lineRule="auto"/>
        <w:rPr>
          <w:sz w:val="24"/>
          <w:szCs w:val="24"/>
        </w:rPr>
      </w:pPr>
      <w:r w:rsidDel="00000000" w:rsidR="00000000" w:rsidRPr="00000000">
        <w:rPr>
          <w:rtl w:val="0"/>
        </w:rPr>
      </w:r>
    </w:p>
    <w:p w:rsidR="00000000" w:rsidDel="00000000" w:rsidP="00000000" w:rsidRDefault="00000000" w:rsidRPr="00000000" w14:paraId="00000007">
      <w:pPr>
        <w:pageBreakBefore w:val="0"/>
        <w:widowControl w:val="0"/>
        <w:pBdr>
          <w:top w:color="000000" w:space="1" w:sz="4" w:val="single"/>
          <w:left w:color="000000" w:space="4" w:sz="4" w:val="single"/>
          <w:bottom w:color="000000" w:space="1" w:sz="4" w:val="single"/>
          <w:right w:color="000000" w:space="15" w:sz="4" w:val="single"/>
        </w:pBdr>
        <w:spacing w:line="240" w:lineRule="auto"/>
        <w:rPr>
          <w:sz w:val="24"/>
          <w:szCs w:val="24"/>
        </w:rPr>
      </w:pPr>
      <w:r w:rsidDel="00000000" w:rsidR="00000000" w:rsidRPr="00000000">
        <w:rPr>
          <w:sz w:val="24"/>
          <w:szCs w:val="24"/>
          <w:rtl w:val="0"/>
        </w:rPr>
        <w:t xml:space="preserve">Address: ______________________________________________________________</w:t>
      </w:r>
    </w:p>
    <w:p w:rsidR="00000000" w:rsidDel="00000000" w:rsidP="00000000" w:rsidRDefault="00000000" w:rsidRPr="00000000" w14:paraId="00000008">
      <w:pPr>
        <w:pageBreakBefore w:val="0"/>
        <w:widowControl w:val="0"/>
        <w:pBdr>
          <w:top w:color="000000" w:space="1" w:sz="4" w:val="single"/>
          <w:left w:color="000000" w:space="4" w:sz="4" w:val="single"/>
          <w:bottom w:color="000000" w:space="1" w:sz="4" w:val="single"/>
          <w:right w:color="000000" w:space="15" w:sz="4" w:val="single"/>
        </w:pBdr>
        <w:spacing w:line="240" w:lineRule="auto"/>
        <w:rPr>
          <w:sz w:val="24"/>
          <w:szCs w:val="24"/>
        </w:rPr>
      </w:pPr>
      <w:r w:rsidDel="00000000" w:rsidR="00000000" w:rsidRPr="00000000">
        <w:rPr>
          <w:rtl w:val="0"/>
        </w:rPr>
      </w:r>
    </w:p>
    <w:p w:rsidR="00000000" w:rsidDel="00000000" w:rsidP="00000000" w:rsidRDefault="00000000" w:rsidRPr="00000000" w14:paraId="00000009">
      <w:pPr>
        <w:pageBreakBefore w:val="0"/>
        <w:widowControl w:val="0"/>
        <w:pBdr>
          <w:top w:color="000000" w:space="1" w:sz="4" w:val="single"/>
          <w:left w:color="000000" w:space="4" w:sz="4" w:val="single"/>
          <w:bottom w:color="000000" w:space="1" w:sz="4" w:val="single"/>
          <w:right w:color="000000" w:space="15" w:sz="4" w:val="single"/>
        </w:pBdr>
        <w:spacing w:line="240" w:lineRule="auto"/>
        <w:rPr>
          <w:sz w:val="24"/>
          <w:szCs w:val="24"/>
        </w:rPr>
      </w:pPr>
      <w:r w:rsidDel="00000000" w:rsidR="00000000" w:rsidRPr="00000000">
        <w:rPr>
          <w:sz w:val="24"/>
          <w:szCs w:val="24"/>
          <w:rtl w:val="0"/>
        </w:rPr>
        <w:t xml:space="preserve">Home Phone: __________________  Work: ________________  Cell: _____________</w:t>
        <w:tab/>
      </w:r>
    </w:p>
    <w:p w:rsidR="00000000" w:rsidDel="00000000" w:rsidP="00000000" w:rsidRDefault="00000000" w:rsidRPr="00000000" w14:paraId="0000000A">
      <w:pPr>
        <w:pageBreakBefore w:val="0"/>
        <w:widowControl w:val="0"/>
        <w:pBdr>
          <w:top w:color="000000" w:space="1" w:sz="4" w:val="single"/>
          <w:left w:color="000000" w:space="4" w:sz="4" w:val="single"/>
          <w:bottom w:color="000000" w:space="1" w:sz="4" w:val="single"/>
          <w:right w:color="000000" w:space="15" w:sz="4" w:val="single"/>
        </w:pBdr>
        <w:spacing w:line="240" w:lineRule="auto"/>
        <w:rPr>
          <w:sz w:val="24"/>
          <w:szCs w:val="24"/>
        </w:rPr>
      </w:pPr>
      <w:r w:rsidDel="00000000" w:rsidR="00000000" w:rsidRPr="00000000">
        <w:rPr>
          <w:rtl w:val="0"/>
        </w:rPr>
      </w:r>
    </w:p>
    <w:p w:rsidR="00000000" w:rsidDel="00000000" w:rsidP="00000000" w:rsidRDefault="00000000" w:rsidRPr="00000000" w14:paraId="0000000B">
      <w:pPr>
        <w:pageBreakBefore w:val="0"/>
        <w:widowControl w:val="0"/>
        <w:spacing w:line="276" w:lineRule="auto"/>
        <w:rPr>
          <w:sz w:val="24"/>
          <w:szCs w:val="24"/>
        </w:rPr>
      </w:pPr>
      <w:r w:rsidDel="00000000" w:rsidR="00000000" w:rsidRPr="00000000">
        <w:rPr>
          <w:rtl w:val="0"/>
        </w:rPr>
      </w:r>
    </w:p>
    <w:p w:rsidR="00000000" w:rsidDel="00000000" w:rsidP="00000000" w:rsidRDefault="00000000" w:rsidRPr="00000000" w14:paraId="0000000C">
      <w:pPr>
        <w:pageBreakBefore w:val="0"/>
        <w:widowControl w:val="0"/>
        <w:spacing w:line="276" w:lineRule="auto"/>
        <w:rPr>
          <w:b w:val="1"/>
          <w:sz w:val="24"/>
          <w:szCs w:val="24"/>
        </w:rPr>
      </w:pPr>
      <w:r w:rsidDel="00000000" w:rsidR="00000000" w:rsidRPr="00000000">
        <w:rPr>
          <w:b w:val="1"/>
          <w:sz w:val="24"/>
          <w:szCs w:val="24"/>
          <w:rtl w:val="0"/>
        </w:rPr>
        <w:t xml:space="preserve">I/We would like to enroll our child in:</w:t>
      </w:r>
    </w:p>
    <w:p w:rsidR="00000000" w:rsidDel="00000000" w:rsidP="00000000" w:rsidRDefault="00000000" w:rsidRPr="00000000" w14:paraId="0000000D">
      <w:pPr>
        <w:pageBreakBefore w:val="0"/>
        <w:widowControl w:val="0"/>
        <w:spacing w:line="276" w:lineRule="auto"/>
        <w:rPr>
          <w:sz w:val="24"/>
          <w:szCs w:val="24"/>
        </w:rPr>
      </w:pPr>
      <w:r w:rsidDel="00000000" w:rsidR="00000000" w:rsidRPr="00000000">
        <w:rPr>
          <w:rtl w:val="0"/>
        </w:rPr>
      </w:r>
    </w:p>
    <w:p w:rsidR="00000000" w:rsidDel="00000000" w:rsidP="00000000" w:rsidRDefault="00000000" w:rsidRPr="00000000" w14:paraId="0000000E">
      <w:pPr>
        <w:pageBreakBefore w:val="0"/>
        <w:widowControl w:val="0"/>
        <w:spacing w:line="276" w:lineRule="auto"/>
        <w:rPr>
          <w:sz w:val="24"/>
          <w:szCs w:val="24"/>
        </w:rPr>
      </w:pPr>
      <w:r w:rsidDel="00000000" w:rsidR="00000000" w:rsidRPr="00000000">
        <w:rPr>
          <w:sz w:val="24"/>
          <w:szCs w:val="24"/>
          <w:rtl w:val="0"/>
        </w:rPr>
        <w:t xml:space="preserve">Before care (7:30 a.m. - 8 a.m.) </w:t>
      </w:r>
      <w:r w:rsidDel="00000000" w:rsidR="00000000" w:rsidRPr="00000000">
        <w:rPr>
          <w:b w:val="1"/>
          <w:sz w:val="24"/>
          <w:szCs w:val="24"/>
          <w:rtl w:val="0"/>
        </w:rPr>
        <w:t xml:space="preserve">$10 per day</w:t>
      </w:r>
      <w:r w:rsidDel="00000000" w:rsidR="00000000" w:rsidRPr="00000000">
        <w:rPr>
          <w:sz w:val="24"/>
          <w:szCs w:val="24"/>
          <w:rtl w:val="0"/>
        </w:rPr>
        <w:br w:type="textWrapping"/>
        <w:t xml:space="preserve">___ Before care </w:t>
      </w:r>
      <w:r w:rsidDel="00000000" w:rsidR="00000000" w:rsidRPr="00000000">
        <w:rPr>
          <w:sz w:val="24"/>
          <w:szCs w:val="24"/>
          <w:u w:val="single"/>
          <w:rtl w:val="0"/>
        </w:rPr>
        <w:t xml:space="preserve">4</w:t>
      </w:r>
      <w:r w:rsidDel="00000000" w:rsidR="00000000" w:rsidRPr="00000000">
        <w:rPr>
          <w:sz w:val="24"/>
          <w:szCs w:val="24"/>
          <w:rtl w:val="0"/>
        </w:rPr>
        <w:t xml:space="preserve"> days per week</w:t>
      </w:r>
    </w:p>
    <w:p w:rsidR="00000000" w:rsidDel="00000000" w:rsidP="00000000" w:rsidRDefault="00000000" w:rsidRPr="00000000" w14:paraId="0000000F">
      <w:pPr>
        <w:pageBreakBefore w:val="0"/>
        <w:widowControl w:val="0"/>
        <w:spacing w:line="276" w:lineRule="auto"/>
        <w:rPr>
          <w:sz w:val="24"/>
          <w:szCs w:val="24"/>
        </w:rPr>
      </w:pPr>
      <w:r w:rsidDel="00000000" w:rsidR="00000000" w:rsidRPr="00000000">
        <w:rPr>
          <w:sz w:val="24"/>
          <w:szCs w:val="24"/>
          <w:rtl w:val="0"/>
        </w:rPr>
        <w:t xml:space="preserve">___ Before care </w:t>
      </w:r>
      <w:r w:rsidDel="00000000" w:rsidR="00000000" w:rsidRPr="00000000">
        <w:rPr>
          <w:sz w:val="24"/>
          <w:szCs w:val="24"/>
          <w:u w:val="single"/>
          <w:rtl w:val="0"/>
        </w:rPr>
        <w:t xml:space="preserve">3</w:t>
      </w:r>
      <w:r w:rsidDel="00000000" w:rsidR="00000000" w:rsidRPr="00000000">
        <w:rPr>
          <w:sz w:val="24"/>
          <w:szCs w:val="24"/>
          <w:rtl w:val="0"/>
        </w:rPr>
        <w:t xml:space="preserve"> days per week</w:t>
        <w:br w:type="textWrapping"/>
        <w:t xml:space="preserve">___ </w:t>
      </w:r>
      <w:r w:rsidDel="00000000" w:rsidR="00000000" w:rsidRPr="00000000">
        <w:rPr>
          <w:sz w:val="26"/>
          <w:szCs w:val="26"/>
          <w:rtl w:val="0"/>
        </w:rPr>
        <w:t xml:space="preserve">Before care </w:t>
      </w:r>
      <w:r w:rsidDel="00000000" w:rsidR="00000000" w:rsidRPr="00000000">
        <w:rPr>
          <w:sz w:val="26"/>
          <w:szCs w:val="26"/>
          <w:u w:val="single"/>
          <w:rtl w:val="0"/>
        </w:rPr>
        <w:t xml:space="preserve">2</w:t>
      </w:r>
      <w:r w:rsidDel="00000000" w:rsidR="00000000" w:rsidRPr="00000000">
        <w:rPr>
          <w:sz w:val="24"/>
          <w:szCs w:val="24"/>
          <w:rtl w:val="0"/>
        </w:rPr>
        <w:t xml:space="preserve"> days per week</w:t>
      </w:r>
    </w:p>
    <w:p w:rsidR="00000000" w:rsidDel="00000000" w:rsidP="00000000" w:rsidRDefault="00000000" w:rsidRPr="00000000" w14:paraId="00000010">
      <w:pPr>
        <w:pageBreakBefore w:val="0"/>
        <w:widowControl w:val="0"/>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11">
      <w:pPr>
        <w:pageBreakBefore w:val="0"/>
        <w:widowControl w:val="0"/>
        <w:spacing w:line="276" w:lineRule="auto"/>
        <w:rPr>
          <w:sz w:val="24"/>
          <w:szCs w:val="24"/>
        </w:rPr>
      </w:pPr>
      <w:r w:rsidDel="00000000" w:rsidR="00000000" w:rsidRPr="00000000">
        <w:rPr>
          <w:sz w:val="24"/>
          <w:szCs w:val="24"/>
          <w:rtl w:val="0"/>
        </w:rPr>
        <w:t xml:space="preserve">After care (5:00 p.m. - 6:00 p.m.) </w:t>
      </w:r>
      <w:r w:rsidDel="00000000" w:rsidR="00000000" w:rsidRPr="00000000">
        <w:rPr>
          <w:b w:val="1"/>
          <w:sz w:val="24"/>
          <w:szCs w:val="24"/>
          <w:rtl w:val="0"/>
        </w:rPr>
        <w:t xml:space="preserve">$15 per day</w:t>
      </w:r>
      <w:r w:rsidDel="00000000" w:rsidR="00000000" w:rsidRPr="00000000">
        <w:rPr>
          <w:sz w:val="24"/>
          <w:szCs w:val="24"/>
          <w:rtl w:val="0"/>
        </w:rPr>
        <w:br w:type="textWrapping"/>
        <w:t xml:space="preserve">___ After care </w:t>
      </w:r>
      <w:r w:rsidDel="00000000" w:rsidR="00000000" w:rsidRPr="00000000">
        <w:rPr>
          <w:sz w:val="24"/>
          <w:szCs w:val="24"/>
          <w:u w:val="single"/>
          <w:rtl w:val="0"/>
        </w:rPr>
        <w:t xml:space="preserve">4</w:t>
      </w:r>
      <w:r w:rsidDel="00000000" w:rsidR="00000000" w:rsidRPr="00000000">
        <w:rPr>
          <w:sz w:val="24"/>
          <w:szCs w:val="24"/>
          <w:rtl w:val="0"/>
        </w:rPr>
        <w:t xml:space="preserve"> days per week</w:t>
      </w:r>
    </w:p>
    <w:p w:rsidR="00000000" w:rsidDel="00000000" w:rsidP="00000000" w:rsidRDefault="00000000" w:rsidRPr="00000000" w14:paraId="00000012">
      <w:pPr>
        <w:pageBreakBefore w:val="0"/>
        <w:widowControl w:val="0"/>
        <w:spacing w:line="276" w:lineRule="auto"/>
        <w:rPr>
          <w:sz w:val="24"/>
          <w:szCs w:val="24"/>
        </w:rPr>
      </w:pPr>
      <w:r w:rsidDel="00000000" w:rsidR="00000000" w:rsidRPr="00000000">
        <w:rPr>
          <w:sz w:val="24"/>
          <w:szCs w:val="24"/>
          <w:rtl w:val="0"/>
        </w:rPr>
        <w:t xml:space="preserve">___ After care </w:t>
      </w:r>
      <w:r w:rsidDel="00000000" w:rsidR="00000000" w:rsidRPr="00000000">
        <w:rPr>
          <w:sz w:val="24"/>
          <w:szCs w:val="24"/>
          <w:u w:val="single"/>
          <w:rtl w:val="0"/>
        </w:rPr>
        <w:t xml:space="preserve">3</w:t>
      </w:r>
      <w:r w:rsidDel="00000000" w:rsidR="00000000" w:rsidRPr="00000000">
        <w:rPr>
          <w:sz w:val="24"/>
          <w:szCs w:val="24"/>
          <w:rtl w:val="0"/>
        </w:rPr>
        <w:t xml:space="preserve"> days per week</w:t>
        <w:br w:type="textWrapping"/>
        <w:t xml:space="preserve">___ After care </w:t>
      </w:r>
      <w:r w:rsidDel="00000000" w:rsidR="00000000" w:rsidRPr="00000000">
        <w:rPr>
          <w:sz w:val="24"/>
          <w:szCs w:val="24"/>
          <w:u w:val="single"/>
          <w:rtl w:val="0"/>
        </w:rPr>
        <w:t xml:space="preserve">2</w:t>
      </w:r>
      <w:r w:rsidDel="00000000" w:rsidR="00000000" w:rsidRPr="00000000">
        <w:rPr>
          <w:sz w:val="24"/>
          <w:szCs w:val="24"/>
          <w:rtl w:val="0"/>
        </w:rPr>
        <w:t xml:space="preserve"> days per week </w:t>
      </w:r>
    </w:p>
    <w:p w:rsidR="00000000" w:rsidDel="00000000" w:rsidP="00000000" w:rsidRDefault="00000000" w:rsidRPr="00000000" w14:paraId="00000013">
      <w:pPr>
        <w:pageBreakBefore w:val="0"/>
        <w:widowControl w:val="0"/>
        <w:spacing w:line="276" w:lineRule="auto"/>
        <w:rPr>
          <w:sz w:val="24"/>
          <w:szCs w:val="24"/>
        </w:rPr>
      </w:pPr>
      <w:r w:rsidDel="00000000" w:rsidR="00000000" w:rsidRPr="00000000">
        <w:rPr>
          <w:rtl w:val="0"/>
        </w:rPr>
      </w:r>
    </w:p>
    <w:p w:rsidR="00000000" w:rsidDel="00000000" w:rsidP="00000000" w:rsidRDefault="00000000" w:rsidRPr="00000000" w14:paraId="00000014">
      <w:pPr>
        <w:pageBreakBefore w:val="0"/>
        <w:widowControl w:val="0"/>
        <w:spacing w:line="276" w:lineRule="auto"/>
        <w:rPr>
          <w:sz w:val="24"/>
          <w:szCs w:val="24"/>
        </w:rPr>
      </w:pPr>
      <w:r w:rsidDel="00000000" w:rsidR="00000000" w:rsidRPr="00000000">
        <w:rPr>
          <w:sz w:val="24"/>
          <w:szCs w:val="24"/>
          <w:rtl w:val="0"/>
        </w:rPr>
        <w:t xml:space="preserve">Before and after care are charged at an </w:t>
      </w:r>
      <w:r w:rsidDel="00000000" w:rsidR="00000000" w:rsidRPr="00000000">
        <w:rPr>
          <w:sz w:val="24"/>
          <w:szCs w:val="24"/>
          <w:u w:val="single"/>
          <w:rtl w:val="0"/>
        </w:rPr>
        <w:t xml:space="preserve">additional rate</w:t>
      </w:r>
      <w:r w:rsidDel="00000000" w:rsidR="00000000" w:rsidRPr="00000000">
        <w:rPr>
          <w:sz w:val="24"/>
          <w:szCs w:val="24"/>
          <w:rtl w:val="0"/>
        </w:rPr>
        <w:t xml:space="preserve"> to cover the cost of additional staffing and utilities. These will be invoiced through Procare along with monthly tuition charges. You may cancel your before or after care enrollment with notice before the 15th of the previous month.</w:t>
      </w:r>
    </w:p>
    <w:p w:rsidR="00000000" w:rsidDel="00000000" w:rsidP="00000000" w:rsidRDefault="00000000" w:rsidRPr="00000000" w14:paraId="00000015">
      <w:pPr>
        <w:pageBreakBefore w:val="0"/>
        <w:widowControl w:val="0"/>
        <w:spacing w:line="276" w:lineRule="auto"/>
        <w:rPr>
          <w:sz w:val="24"/>
          <w:szCs w:val="24"/>
        </w:rPr>
      </w:pPr>
      <w:r w:rsidDel="00000000" w:rsidR="00000000" w:rsidRPr="00000000">
        <w:rPr>
          <w:sz w:val="24"/>
          <w:szCs w:val="24"/>
          <w:rtl w:val="0"/>
        </w:rPr>
        <w:br w:type="textWrapping"/>
        <w:t xml:space="preserve">Drop-in care is </w:t>
      </w:r>
      <w:r w:rsidDel="00000000" w:rsidR="00000000" w:rsidRPr="00000000">
        <w:rPr>
          <w:sz w:val="24"/>
          <w:szCs w:val="24"/>
          <w:u w:val="single"/>
          <w:rtl w:val="0"/>
        </w:rPr>
        <w:t xml:space="preserve">not available</w:t>
      </w:r>
      <w:r w:rsidDel="00000000" w:rsidR="00000000" w:rsidRPr="00000000">
        <w:rPr>
          <w:sz w:val="24"/>
          <w:szCs w:val="24"/>
          <w:rtl w:val="0"/>
        </w:rPr>
        <w:t xml:space="preserve"> as we must be able to plan for staffing to meet OSSE ratio requirements. If you are not enrolled and are late, late fees outlined in the family handbook will apply.</w:t>
      </w:r>
    </w:p>
    <w:p w:rsidR="00000000" w:rsidDel="00000000" w:rsidP="00000000" w:rsidRDefault="00000000" w:rsidRPr="00000000" w14:paraId="00000016">
      <w:pPr>
        <w:pageBreakBefore w:val="0"/>
        <w:widowControl w:val="0"/>
        <w:spacing w:line="276" w:lineRule="auto"/>
        <w:rPr>
          <w:sz w:val="24"/>
          <w:szCs w:val="24"/>
        </w:rPr>
      </w:pPr>
      <w:r w:rsidDel="00000000" w:rsidR="00000000" w:rsidRPr="00000000">
        <w:rPr>
          <w:rtl w:val="0"/>
        </w:rPr>
      </w:r>
    </w:p>
    <w:p w:rsidR="00000000" w:rsidDel="00000000" w:rsidP="00000000" w:rsidRDefault="00000000" w:rsidRPr="00000000" w14:paraId="00000017">
      <w:pPr>
        <w:pageBreakBefore w:val="0"/>
        <w:widowControl w:val="0"/>
        <w:spacing w:line="276" w:lineRule="auto"/>
        <w:rPr>
          <w:sz w:val="24"/>
          <w:szCs w:val="24"/>
        </w:rPr>
      </w:pPr>
      <w:r w:rsidDel="00000000" w:rsidR="00000000" w:rsidRPr="00000000">
        <w:rPr>
          <w:rtl w:val="0"/>
        </w:rPr>
      </w:r>
    </w:p>
    <w:p w:rsidR="00000000" w:rsidDel="00000000" w:rsidP="00000000" w:rsidRDefault="00000000" w:rsidRPr="00000000" w14:paraId="00000018">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19">
      <w:pPr>
        <w:pageBreakBefore w:val="0"/>
        <w:widowControl w:val="0"/>
        <w:spacing w:line="240" w:lineRule="auto"/>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63500</wp:posOffset>
                </wp:positionV>
                <wp:extent cx="5687695" cy="22225"/>
                <wp:effectExtent b="0" l="0" r="0" t="0"/>
                <wp:wrapNone/>
                <wp:docPr id="2" name=""/>
                <a:graphic>
                  <a:graphicData uri="http://schemas.microsoft.com/office/word/2010/wordprocessingShape">
                    <wps:wsp>
                      <wps:cNvCnPr/>
                      <wps:spPr>
                        <a:xfrm>
                          <a:off x="2506915" y="3779683"/>
                          <a:ext cx="5678170" cy="635"/>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63500</wp:posOffset>
                </wp:positionV>
                <wp:extent cx="5687695" cy="22225"/>
                <wp:effectExtent b="0" l="0" r="0" t="0"/>
                <wp:wrapNone/>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5687695" cy="22225"/>
                        </a:xfrm>
                        <a:prstGeom prst="rect"/>
                        <a:ln/>
                      </pic:spPr>
                    </pic:pic>
                  </a:graphicData>
                </a:graphic>
              </wp:anchor>
            </w:drawing>
          </mc:Fallback>
        </mc:AlternateContent>
      </w:r>
    </w:p>
    <w:p w:rsidR="00000000" w:rsidDel="00000000" w:rsidP="00000000" w:rsidRDefault="00000000" w:rsidRPr="00000000" w14:paraId="0000001A">
      <w:pPr>
        <w:pageBreakBefore w:val="0"/>
        <w:widowControl w:val="0"/>
        <w:spacing w:line="240" w:lineRule="auto"/>
        <w:rPr>
          <w:sz w:val="24"/>
          <w:szCs w:val="24"/>
        </w:rPr>
      </w:pPr>
      <w:r w:rsidDel="00000000" w:rsidR="00000000" w:rsidRPr="00000000">
        <w:rPr>
          <w:sz w:val="24"/>
          <w:szCs w:val="24"/>
          <w:rtl w:val="0"/>
        </w:rPr>
        <w:t xml:space="preserve">Parent/Guardian Signature </w:t>
        <w:tab/>
        <w:tab/>
        <w:tab/>
        <w:tab/>
        <w:tab/>
        <w:t xml:space="preserve">Date</w:t>
      </w:r>
    </w:p>
    <w:p w:rsidR="00000000" w:rsidDel="00000000" w:rsidP="00000000" w:rsidRDefault="00000000" w:rsidRPr="00000000" w14:paraId="0000001B">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1C">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1D">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1E">
      <w:pPr>
        <w:pageBreakBefore w:val="0"/>
        <w:widowControl w:val="0"/>
        <w:spacing w:line="240" w:lineRule="auto"/>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38100</wp:posOffset>
                </wp:positionV>
                <wp:extent cx="5687695" cy="22225"/>
                <wp:effectExtent b="0" l="0" r="0" t="0"/>
                <wp:wrapNone/>
                <wp:docPr id="1" name=""/>
                <a:graphic>
                  <a:graphicData uri="http://schemas.microsoft.com/office/word/2010/wordprocessingShape">
                    <wps:wsp>
                      <wps:cNvCnPr/>
                      <wps:spPr>
                        <a:xfrm>
                          <a:off x="2506915" y="3779683"/>
                          <a:ext cx="5678170" cy="635"/>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38100</wp:posOffset>
                </wp:positionV>
                <wp:extent cx="5687695" cy="22225"/>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687695" cy="22225"/>
                        </a:xfrm>
                        <a:prstGeom prst="rect"/>
                        <a:ln/>
                      </pic:spPr>
                    </pic:pic>
                  </a:graphicData>
                </a:graphic>
              </wp:anchor>
            </w:drawing>
          </mc:Fallback>
        </mc:AlternateContent>
      </w:r>
    </w:p>
    <w:p w:rsidR="00000000" w:rsidDel="00000000" w:rsidP="00000000" w:rsidRDefault="00000000" w:rsidRPr="00000000" w14:paraId="0000001F">
      <w:pPr>
        <w:pageBreakBefore w:val="0"/>
        <w:widowControl w:val="0"/>
        <w:spacing w:line="240" w:lineRule="auto"/>
        <w:rPr/>
      </w:pPr>
      <w:r w:rsidDel="00000000" w:rsidR="00000000" w:rsidRPr="00000000">
        <w:rPr>
          <w:sz w:val="24"/>
          <w:szCs w:val="24"/>
          <w:rtl w:val="0"/>
        </w:rPr>
        <w:t xml:space="preserve">Director Signature</w:t>
        <w:tab/>
        <w:tab/>
        <w:tab/>
        <w:tab/>
        <w:tab/>
        <w:tab/>
        <w:tab/>
        <w:t xml:space="preserve">Date</w:t>
      </w: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jc w:val="center"/>
      <w:rPr>
        <w:color w:val="666666"/>
        <w:sz w:val="20"/>
        <w:szCs w:val="20"/>
      </w:rPr>
    </w:pPr>
    <w:r w:rsidDel="00000000" w:rsidR="00000000" w:rsidRPr="00000000">
      <w:rPr>
        <w:b w:val="1"/>
        <w:color w:val="666666"/>
        <w:sz w:val="20"/>
        <w:szCs w:val="20"/>
        <w:rtl w:val="0"/>
      </w:rPr>
      <w:t xml:space="preserve">For office use:</w:t>
    </w:r>
    <w:r w:rsidDel="00000000" w:rsidR="00000000" w:rsidRPr="00000000">
      <w:rPr>
        <w:color w:val="666666"/>
        <w:sz w:val="20"/>
        <w:szCs w:val="20"/>
        <w:rtl w:val="0"/>
      </w:rPr>
      <w:t xml:space="preserve"> </w:t>
    </w:r>
  </w:p>
  <w:p w:rsidR="00000000" w:rsidDel="00000000" w:rsidP="00000000" w:rsidRDefault="00000000" w:rsidRPr="00000000" w14:paraId="00000022">
    <w:pPr>
      <w:jc w:val="center"/>
      <w:rPr>
        <w:color w:val="666666"/>
        <w:sz w:val="20"/>
        <w:szCs w:val="20"/>
      </w:rPr>
    </w:pPr>
    <w:r w:rsidDel="00000000" w:rsidR="00000000" w:rsidRPr="00000000">
      <w:rPr>
        <w:color w:val="666666"/>
        <w:sz w:val="20"/>
        <w:szCs w:val="20"/>
        <w:rtl w:val="0"/>
      </w:rPr>
      <w:t xml:space="preserve">Enrollment date effective: ______________</w:t>
      <w:tab/>
      <w:t xml:space="preserve">  Enrollment terminated: ___________</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ageBreakBefore w:val="0"/>
      <w:jc w:val="center"/>
      <w:rPr/>
    </w:pPr>
    <w:r w:rsidDel="00000000" w:rsidR="00000000" w:rsidRPr="00000000">
      <w:rPr/>
      <w:drawing>
        <wp:inline distB="114300" distT="114300" distL="114300" distR="114300">
          <wp:extent cx="3324225" cy="700088"/>
          <wp:effectExtent b="0" l="0" r="0" t="0"/>
          <wp:docPr id="3" name="image1.png"/>
          <a:graphic>
            <a:graphicData uri="http://schemas.openxmlformats.org/drawingml/2006/picture">
              <pic:pic>
                <pic:nvPicPr>
                  <pic:cNvPr id="0" name="image1.png"/>
                  <pic:cNvPicPr preferRelativeResize="0"/>
                </pic:nvPicPr>
                <pic:blipFill>
                  <a:blip r:embed="rId1"/>
                  <a:srcRect b="-2740" l="0" r="0" t="68937"/>
                  <a:stretch>
                    <a:fillRect/>
                  </a:stretch>
                </pic:blipFill>
                <pic:spPr>
                  <a:xfrm>
                    <a:off x="0" y="0"/>
                    <a:ext cx="3324225" cy="7000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